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7FD" w14:textId="1F3AB347" w:rsidR="00C028E6" w:rsidRPr="008A1276" w:rsidRDefault="008A1276" w:rsidP="008A1276">
      <w:pPr>
        <w:jc w:val="center"/>
        <w:rPr>
          <w:rFonts w:ascii="Times New Roman" w:hAnsi="Times New Roman" w:cs="Times New Roman"/>
          <w:b/>
          <w:bCs/>
          <w:sz w:val="24"/>
          <w:szCs w:val="24"/>
        </w:rPr>
      </w:pPr>
      <w:r w:rsidRPr="008A1276">
        <w:rPr>
          <w:rFonts w:ascii="Times New Roman" w:hAnsi="Times New Roman" w:cs="Times New Roman"/>
          <w:b/>
          <w:bCs/>
          <w:sz w:val="24"/>
          <w:szCs w:val="24"/>
        </w:rPr>
        <w:t>Resolution 01 – 2022</w:t>
      </w:r>
    </w:p>
    <w:p w14:paraId="2F82DFEB" w14:textId="0A14E024" w:rsidR="00C028E6" w:rsidRPr="003025BF" w:rsidRDefault="00C028E6" w:rsidP="003025BF">
      <w:pPr>
        <w:jc w:val="both"/>
        <w:rPr>
          <w:rFonts w:ascii="Times New Roman" w:hAnsi="Times New Roman" w:cs="Times New Roman"/>
          <w:b/>
          <w:bCs/>
          <w:sz w:val="24"/>
          <w:szCs w:val="24"/>
        </w:rPr>
      </w:pPr>
      <w:r w:rsidRPr="003025BF">
        <w:rPr>
          <w:rFonts w:ascii="Times New Roman" w:hAnsi="Times New Roman" w:cs="Times New Roman"/>
          <w:b/>
          <w:bCs/>
          <w:sz w:val="24"/>
          <w:szCs w:val="24"/>
        </w:rPr>
        <w:t>A RESOLUTION TO AMEND THE COST ALLOCATION AGREEMENT BETWEEN THE CITIES OF CHESAPEAKE, HAMPTON, NEWPORT NEWS, NORFOLK, PORTSMOUTH, VIRGINIA BEACH AND THE TRANSPORTATION DISTRICT COMMISSION OF HAMPTON ROADS.</w:t>
      </w:r>
    </w:p>
    <w:p w14:paraId="58C4AEC2" w14:textId="3FD12144" w:rsidR="00C028E6" w:rsidRPr="003025BF" w:rsidRDefault="00C028E6" w:rsidP="003025BF">
      <w:pPr>
        <w:jc w:val="both"/>
        <w:rPr>
          <w:rFonts w:ascii="Times New Roman" w:hAnsi="Times New Roman" w:cs="Times New Roman"/>
          <w:sz w:val="24"/>
          <w:szCs w:val="24"/>
        </w:rPr>
      </w:pPr>
      <w:proofErr w:type="gramStart"/>
      <w:r w:rsidRPr="003025BF">
        <w:rPr>
          <w:rFonts w:ascii="Times New Roman" w:hAnsi="Times New Roman" w:cs="Times New Roman"/>
          <w:sz w:val="24"/>
          <w:szCs w:val="24"/>
        </w:rPr>
        <w:t>WHEREAS,</w:t>
      </w:r>
      <w:proofErr w:type="gramEnd"/>
      <w:r w:rsidRPr="003025BF">
        <w:rPr>
          <w:rFonts w:ascii="Times New Roman" w:hAnsi="Times New Roman" w:cs="Times New Roman"/>
          <w:sz w:val="24"/>
          <w:szCs w:val="24"/>
        </w:rPr>
        <w:t xml:space="preserve"> the Cities of Chesapeake, Hampton, Newport News, Norfolk, Portsmouth and Virginia Beach (collectively, the “Participating Cites”) and the Transportation District Commission of Hampton Roads (“HRT”) are parties to the Cost Allocation Agreement, effectively dated October 1, 1999 (“Allocation Agreement”); and</w:t>
      </w:r>
    </w:p>
    <w:p w14:paraId="0C713C3F" w14:textId="7E5B27DA"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 xml:space="preserve">WHEREAS, the Allocation Agreement, among its other provisions, defines how state and federal funding received by HRT is allocated to the Participating Cities for the capital and operating costs associated with acquiring, consolidating, rehabilitating, </w:t>
      </w:r>
      <w:proofErr w:type="gramStart"/>
      <w:r w:rsidRPr="003025BF">
        <w:rPr>
          <w:rFonts w:ascii="Times New Roman" w:hAnsi="Times New Roman" w:cs="Times New Roman"/>
          <w:sz w:val="24"/>
          <w:szCs w:val="24"/>
        </w:rPr>
        <w:t>operating</w:t>
      </w:r>
      <w:proofErr w:type="gramEnd"/>
      <w:r w:rsidRPr="003025BF">
        <w:rPr>
          <w:rFonts w:ascii="Times New Roman" w:hAnsi="Times New Roman" w:cs="Times New Roman"/>
          <w:sz w:val="24"/>
          <w:szCs w:val="24"/>
        </w:rPr>
        <w:t xml:space="preserve"> and expanding public transportation facilities and services for the Hampton Roads region; and</w:t>
      </w:r>
    </w:p>
    <w:p w14:paraId="0119956B" w14:textId="426EA5C4"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 xml:space="preserve">WHEREAS, the Allocation Agreement currently requires HRT to distribute its eligible federal and state funding to each Participating Cities on a pro rata basis based on the annual cost to provide transit services </w:t>
      </w:r>
      <w:r w:rsidR="003F69FE">
        <w:rPr>
          <w:rFonts w:ascii="Times New Roman" w:hAnsi="Times New Roman" w:cs="Times New Roman"/>
          <w:sz w:val="24"/>
          <w:szCs w:val="24"/>
        </w:rPr>
        <w:t>at</w:t>
      </w:r>
      <w:r w:rsidRPr="003025BF">
        <w:rPr>
          <w:rFonts w:ascii="Times New Roman" w:hAnsi="Times New Roman" w:cs="Times New Roman"/>
          <w:sz w:val="24"/>
          <w:szCs w:val="24"/>
        </w:rPr>
        <w:t xml:space="preserve"> the level requested by each Participating City; and</w:t>
      </w:r>
    </w:p>
    <w:p w14:paraId="11CCA377" w14:textId="77777777" w:rsidR="007D7922" w:rsidRPr="003025BF" w:rsidRDefault="007D7922" w:rsidP="007D7922">
      <w:pPr>
        <w:jc w:val="both"/>
        <w:rPr>
          <w:rFonts w:ascii="Times New Roman" w:hAnsi="Times New Roman" w:cs="Times New Roman"/>
          <w:sz w:val="24"/>
          <w:szCs w:val="24"/>
        </w:rPr>
      </w:pPr>
      <w:r w:rsidRPr="003025BF">
        <w:rPr>
          <w:rFonts w:ascii="Times New Roman" w:hAnsi="Times New Roman" w:cs="Times New Roman"/>
          <w:sz w:val="24"/>
          <w:szCs w:val="24"/>
        </w:rPr>
        <w:t xml:space="preserve">WHEREAS, HRT may </w:t>
      </w:r>
      <w:r>
        <w:rPr>
          <w:rFonts w:ascii="Times New Roman" w:hAnsi="Times New Roman" w:cs="Times New Roman"/>
          <w:sz w:val="24"/>
          <w:szCs w:val="24"/>
        </w:rPr>
        <w:t>provide greater budgetary certainty to</w:t>
      </w:r>
      <w:r w:rsidRPr="003025BF">
        <w:rPr>
          <w:rFonts w:ascii="Times New Roman" w:hAnsi="Times New Roman" w:cs="Times New Roman"/>
          <w:sz w:val="24"/>
          <w:szCs w:val="24"/>
        </w:rPr>
        <w:t xml:space="preserve"> all Participating Cities </w:t>
      </w:r>
      <w:r>
        <w:rPr>
          <w:rFonts w:ascii="Times New Roman" w:hAnsi="Times New Roman" w:cs="Times New Roman"/>
          <w:sz w:val="24"/>
          <w:szCs w:val="24"/>
        </w:rPr>
        <w:t>through strategic allocation of</w:t>
      </w:r>
      <w:r w:rsidRPr="003025BF">
        <w:rPr>
          <w:rFonts w:ascii="Times New Roman" w:hAnsi="Times New Roman" w:cs="Times New Roman"/>
          <w:sz w:val="24"/>
          <w:szCs w:val="24"/>
        </w:rPr>
        <w:t xml:space="preserve"> its eligible state and federal funding; and</w:t>
      </w:r>
    </w:p>
    <w:p w14:paraId="227F0651" w14:textId="4BD1C829"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WHEREAS, the current Allocation Agreement does not permit HRT to strategically allocate its state and federal funding amongst the Participating Cities; and</w:t>
      </w:r>
    </w:p>
    <w:p w14:paraId="776E49B9" w14:textId="772D5FB3"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WHEREAS, the Allocation Agreement may be amended, via a resolution from each Participating City, to permit HRT to strategically allocate its eligible state and federal funding; and</w:t>
      </w:r>
    </w:p>
    <w:p w14:paraId="0134225C" w14:textId="73360E70" w:rsidR="00517073"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 xml:space="preserve">WHEREAS, the City of </w:t>
      </w:r>
      <w:r w:rsidR="003025BF">
        <w:rPr>
          <w:rFonts w:ascii="Times New Roman" w:hAnsi="Times New Roman" w:cs="Times New Roman"/>
          <w:sz w:val="24"/>
          <w:szCs w:val="24"/>
        </w:rPr>
        <w:t>___________</w:t>
      </w:r>
      <w:r w:rsidR="003025BF" w:rsidRPr="003025BF">
        <w:rPr>
          <w:rFonts w:ascii="Times New Roman" w:hAnsi="Times New Roman" w:cs="Times New Roman"/>
          <w:sz w:val="24"/>
          <w:szCs w:val="24"/>
        </w:rPr>
        <w:t xml:space="preserve"> </w:t>
      </w:r>
      <w:r w:rsidRPr="003025BF">
        <w:rPr>
          <w:rFonts w:ascii="Times New Roman" w:hAnsi="Times New Roman" w:cs="Times New Roman"/>
          <w:sz w:val="24"/>
          <w:szCs w:val="24"/>
        </w:rPr>
        <w:t>desires to</w:t>
      </w:r>
      <w:r w:rsidR="003025BF">
        <w:rPr>
          <w:rFonts w:ascii="Times New Roman" w:hAnsi="Times New Roman" w:cs="Times New Roman"/>
          <w:sz w:val="24"/>
          <w:szCs w:val="24"/>
        </w:rPr>
        <w:t xml:space="preserve"> </w:t>
      </w:r>
      <w:r w:rsidR="00FE246F">
        <w:rPr>
          <w:rFonts w:ascii="Times New Roman" w:hAnsi="Times New Roman" w:cs="Times New Roman"/>
          <w:sz w:val="24"/>
          <w:szCs w:val="24"/>
        </w:rPr>
        <w:t xml:space="preserve">temporarily </w:t>
      </w:r>
      <w:r w:rsidRPr="003025BF">
        <w:rPr>
          <w:rFonts w:ascii="Times New Roman" w:hAnsi="Times New Roman" w:cs="Times New Roman"/>
          <w:sz w:val="24"/>
          <w:szCs w:val="24"/>
        </w:rPr>
        <w:t xml:space="preserve">modify and amend the Allocation Agreement so that HRT may help mitigate adverse financial impacts to it and the other Participating Cities from the date of this Resolution until June 30, </w:t>
      </w:r>
      <w:r w:rsidR="00C73FCB" w:rsidRPr="003025BF">
        <w:rPr>
          <w:rFonts w:ascii="Times New Roman" w:hAnsi="Times New Roman" w:cs="Times New Roman"/>
          <w:sz w:val="24"/>
          <w:szCs w:val="24"/>
        </w:rPr>
        <w:t>202</w:t>
      </w:r>
      <w:r w:rsidR="00C73FCB">
        <w:rPr>
          <w:rFonts w:ascii="Times New Roman" w:hAnsi="Times New Roman" w:cs="Times New Roman"/>
          <w:sz w:val="24"/>
          <w:szCs w:val="24"/>
        </w:rPr>
        <w:t>3</w:t>
      </w:r>
      <w:r w:rsidRPr="003025BF">
        <w:rPr>
          <w:rFonts w:ascii="Times New Roman" w:hAnsi="Times New Roman" w:cs="Times New Roman"/>
          <w:sz w:val="24"/>
          <w:szCs w:val="24"/>
        </w:rPr>
        <w:t xml:space="preserve">; </w:t>
      </w:r>
      <w:r w:rsidR="00517073">
        <w:rPr>
          <w:rFonts w:ascii="Times New Roman" w:hAnsi="Times New Roman" w:cs="Times New Roman"/>
          <w:sz w:val="24"/>
          <w:szCs w:val="24"/>
        </w:rPr>
        <w:t>and</w:t>
      </w:r>
    </w:p>
    <w:p w14:paraId="2134AF8E" w14:textId="7F8E7FD5" w:rsidR="00517073" w:rsidRPr="00517073" w:rsidRDefault="00517073" w:rsidP="00517073">
      <w:pPr>
        <w:spacing w:line="240" w:lineRule="auto"/>
        <w:jc w:val="both"/>
        <w:rPr>
          <w:rFonts w:ascii="Times New Roman" w:hAnsi="Times New Roman" w:cs="Times New Roman"/>
          <w:sz w:val="24"/>
          <w:szCs w:val="24"/>
        </w:rPr>
      </w:pPr>
      <w:r w:rsidRPr="00517073">
        <w:rPr>
          <w:rFonts w:ascii="Times New Roman" w:hAnsi="Times New Roman" w:cs="Times New Roman"/>
          <w:sz w:val="24"/>
          <w:szCs w:val="24"/>
        </w:rPr>
        <w:t xml:space="preserve">WHEREAS, HRT and other </w:t>
      </w:r>
      <w:r>
        <w:rPr>
          <w:rFonts w:ascii="Times New Roman" w:hAnsi="Times New Roman" w:cs="Times New Roman"/>
          <w:sz w:val="24"/>
          <w:szCs w:val="24"/>
        </w:rPr>
        <w:t>P</w:t>
      </w:r>
      <w:r w:rsidRPr="00517073">
        <w:rPr>
          <w:rFonts w:ascii="Times New Roman" w:hAnsi="Times New Roman" w:cs="Times New Roman"/>
          <w:sz w:val="24"/>
          <w:szCs w:val="24"/>
        </w:rPr>
        <w:t xml:space="preserve">articipating </w:t>
      </w:r>
      <w:r>
        <w:rPr>
          <w:rFonts w:ascii="Times New Roman" w:hAnsi="Times New Roman" w:cs="Times New Roman"/>
          <w:sz w:val="24"/>
          <w:szCs w:val="24"/>
        </w:rPr>
        <w:t>Cities</w:t>
      </w:r>
      <w:r w:rsidRPr="00517073">
        <w:rPr>
          <w:rFonts w:ascii="Times New Roman" w:hAnsi="Times New Roman" w:cs="Times New Roman"/>
          <w:sz w:val="24"/>
          <w:szCs w:val="24"/>
        </w:rPr>
        <w:t xml:space="preserve"> have represented that Article IX, Allocation of Revenues, sections (D) and (E) are not deleted permanently but suspended between July 1, </w:t>
      </w:r>
      <w:proofErr w:type="gramStart"/>
      <w:r w:rsidRPr="00517073">
        <w:rPr>
          <w:rFonts w:ascii="Times New Roman" w:hAnsi="Times New Roman" w:cs="Times New Roman"/>
          <w:sz w:val="24"/>
          <w:szCs w:val="24"/>
        </w:rPr>
        <w:t>2022</w:t>
      </w:r>
      <w:proofErr w:type="gramEnd"/>
      <w:r w:rsidRPr="00517073">
        <w:rPr>
          <w:rFonts w:ascii="Times New Roman" w:hAnsi="Times New Roman" w:cs="Times New Roman"/>
          <w:sz w:val="24"/>
          <w:szCs w:val="24"/>
        </w:rPr>
        <w:t xml:space="preserve"> and June 30, </w:t>
      </w:r>
      <w:r w:rsidR="001E7A08" w:rsidRPr="00517073">
        <w:rPr>
          <w:rFonts w:ascii="Times New Roman" w:hAnsi="Times New Roman" w:cs="Times New Roman"/>
          <w:sz w:val="24"/>
          <w:szCs w:val="24"/>
        </w:rPr>
        <w:t>202</w:t>
      </w:r>
      <w:r w:rsidR="001E7A08">
        <w:rPr>
          <w:rFonts w:ascii="Times New Roman" w:hAnsi="Times New Roman" w:cs="Times New Roman"/>
          <w:sz w:val="24"/>
          <w:szCs w:val="24"/>
        </w:rPr>
        <w:t>3</w:t>
      </w:r>
      <w:r w:rsidR="001E7A08" w:rsidRPr="00517073">
        <w:rPr>
          <w:rFonts w:ascii="Times New Roman" w:hAnsi="Times New Roman" w:cs="Times New Roman"/>
          <w:sz w:val="24"/>
          <w:szCs w:val="24"/>
        </w:rPr>
        <w:t xml:space="preserve"> </w:t>
      </w:r>
      <w:r w:rsidRPr="00517073">
        <w:rPr>
          <w:rFonts w:ascii="Times New Roman" w:hAnsi="Times New Roman" w:cs="Times New Roman"/>
          <w:sz w:val="24"/>
          <w:szCs w:val="24"/>
        </w:rPr>
        <w:t>and _______ has relied upon this representation; and</w:t>
      </w:r>
    </w:p>
    <w:p w14:paraId="27C699FA" w14:textId="44D8FD9A" w:rsidR="00517073" w:rsidRPr="00517073" w:rsidRDefault="00517073" w:rsidP="00517073">
      <w:pPr>
        <w:spacing w:line="240" w:lineRule="auto"/>
        <w:jc w:val="both"/>
        <w:rPr>
          <w:rFonts w:ascii="Times New Roman" w:hAnsi="Times New Roman" w:cs="Times New Roman"/>
          <w:sz w:val="24"/>
          <w:szCs w:val="24"/>
        </w:rPr>
      </w:pPr>
      <w:r w:rsidRPr="00517073">
        <w:rPr>
          <w:rFonts w:ascii="Times New Roman" w:hAnsi="Times New Roman" w:cs="Times New Roman"/>
          <w:sz w:val="24"/>
          <w:szCs w:val="24"/>
        </w:rPr>
        <w:t xml:space="preserve">WHEREAS, _______’s approval of this amendment is conditioned upon Article IX, Allocation of Revenues, sections (D) and (E) being suspended </w:t>
      </w:r>
      <w:r w:rsidR="001E7A08">
        <w:rPr>
          <w:rFonts w:ascii="Times New Roman" w:hAnsi="Times New Roman" w:cs="Times New Roman"/>
          <w:sz w:val="24"/>
          <w:szCs w:val="24"/>
        </w:rPr>
        <w:t>one</w:t>
      </w:r>
      <w:r w:rsidR="001E7A08" w:rsidRPr="00517073">
        <w:rPr>
          <w:rFonts w:ascii="Times New Roman" w:hAnsi="Times New Roman" w:cs="Times New Roman"/>
          <w:sz w:val="24"/>
          <w:szCs w:val="24"/>
        </w:rPr>
        <w:t xml:space="preserve"> </w:t>
      </w:r>
      <w:r w:rsidRPr="00517073">
        <w:rPr>
          <w:rFonts w:ascii="Times New Roman" w:hAnsi="Times New Roman" w:cs="Times New Roman"/>
          <w:sz w:val="24"/>
          <w:szCs w:val="24"/>
        </w:rPr>
        <w:t xml:space="preserve">year and returning to effect on </w:t>
      </w:r>
      <w:r w:rsidR="00C45AF9">
        <w:rPr>
          <w:rFonts w:ascii="Times New Roman" w:hAnsi="Times New Roman" w:cs="Times New Roman"/>
          <w:sz w:val="24"/>
          <w:szCs w:val="24"/>
        </w:rPr>
        <w:t>July 1</w:t>
      </w:r>
      <w:r w:rsidRPr="00517073">
        <w:rPr>
          <w:rFonts w:ascii="Times New Roman" w:hAnsi="Times New Roman" w:cs="Times New Roman"/>
          <w:sz w:val="24"/>
          <w:szCs w:val="24"/>
        </w:rPr>
        <w:t xml:space="preserve">, </w:t>
      </w:r>
      <w:r w:rsidR="001E7A08" w:rsidRPr="00517073">
        <w:rPr>
          <w:rFonts w:ascii="Times New Roman" w:hAnsi="Times New Roman" w:cs="Times New Roman"/>
          <w:sz w:val="24"/>
          <w:szCs w:val="24"/>
        </w:rPr>
        <w:t>202</w:t>
      </w:r>
      <w:r w:rsidR="001E7A08">
        <w:rPr>
          <w:rFonts w:ascii="Times New Roman" w:hAnsi="Times New Roman" w:cs="Times New Roman"/>
          <w:sz w:val="24"/>
          <w:szCs w:val="24"/>
        </w:rPr>
        <w:t>3</w:t>
      </w:r>
      <w:r w:rsidRPr="00517073">
        <w:rPr>
          <w:rFonts w:ascii="Times New Roman" w:hAnsi="Times New Roman" w:cs="Times New Roman"/>
          <w:sz w:val="24"/>
          <w:szCs w:val="24"/>
        </w:rPr>
        <w:t>; now, therefore,</w:t>
      </w:r>
    </w:p>
    <w:p w14:paraId="2690429E" w14:textId="72A7C3C0"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 xml:space="preserve">BE IT RESOLVED by the Council of the City of </w:t>
      </w:r>
      <w:r w:rsidR="003025BF">
        <w:rPr>
          <w:rFonts w:ascii="Times New Roman" w:hAnsi="Times New Roman" w:cs="Times New Roman"/>
          <w:sz w:val="24"/>
          <w:szCs w:val="24"/>
        </w:rPr>
        <w:t>_____________</w:t>
      </w:r>
      <w:r w:rsidRPr="003025BF">
        <w:rPr>
          <w:rFonts w:ascii="Times New Roman" w:hAnsi="Times New Roman" w:cs="Times New Roman"/>
          <w:sz w:val="24"/>
          <w:szCs w:val="24"/>
        </w:rPr>
        <w:t>:</w:t>
      </w:r>
    </w:p>
    <w:p w14:paraId="07586C09" w14:textId="36350AA8" w:rsidR="00C028E6" w:rsidRPr="003025BF" w:rsidRDefault="00C028E6" w:rsidP="003025BF">
      <w:pPr>
        <w:ind w:firstLine="810"/>
        <w:jc w:val="both"/>
        <w:rPr>
          <w:rFonts w:ascii="Times New Roman" w:hAnsi="Times New Roman" w:cs="Times New Roman"/>
          <w:sz w:val="24"/>
          <w:szCs w:val="24"/>
        </w:rPr>
      </w:pPr>
      <w:r w:rsidRPr="003025BF">
        <w:rPr>
          <w:rFonts w:ascii="Times New Roman" w:hAnsi="Times New Roman" w:cs="Times New Roman"/>
          <w:sz w:val="24"/>
          <w:szCs w:val="24"/>
        </w:rPr>
        <w:t xml:space="preserve">Beginning July 1, </w:t>
      </w:r>
      <w:proofErr w:type="gramStart"/>
      <w:r w:rsidR="003025BF" w:rsidRPr="003025BF">
        <w:rPr>
          <w:rFonts w:ascii="Times New Roman" w:hAnsi="Times New Roman" w:cs="Times New Roman"/>
          <w:sz w:val="24"/>
          <w:szCs w:val="24"/>
        </w:rPr>
        <w:t>202</w:t>
      </w:r>
      <w:r w:rsidR="003F69FE">
        <w:rPr>
          <w:rFonts w:ascii="Times New Roman" w:hAnsi="Times New Roman" w:cs="Times New Roman"/>
          <w:sz w:val="24"/>
          <w:szCs w:val="24"/>
        </w:rPr>
        <w:t>2</w:t>
      </w:r>
      <w:proofErr w:type="gramEnd"/>
      <w:r w:rsidR="003025BF" w:rsidRPr="003025BF">
        <w:rPr>
          <w:rFonts w:ascii="Times New Roman" w:hAnsi="Times New Roman" w:cs="Times New Roman"/>
          <w:sz w:val="24"/>
          <w:szCs w:val="24"/>
        </w:rPr>
        <w:t xml:space="preserve"> </w:t>
      </w:r>
      <w:r w:rsidRPr="003025BF">
        <w:rPr>
          <w:rFonts w:ascii="Times New Roman" w:hAnsi="Times New Roman" w:cs="Times New Roman"/>
          <w:sz w:val="24"/>
          <w:szCs w:val="24"/>
        </w:rPr>
        <w:t xml:space="preserve">and continuing until June 30, </w:t>
      </w:r>
      <w:r w:rsidR="001E7A08" w:rsidRPr="003025BF">
        <w:rPr>
          <w:rFonts w:ascii="Times New Roman" w:hAnsi="Times New Roman" w:cs="Times New Roman"/>
          <w:sz w:val="24"/>
          <w:szCs w:val="24"/>
        </w:rPr>
        <w:t>202</w:t>
      </w:r>
      <w:r w:rsidR="001E7A08">
        <w:rPr>
          <w:rFonts w:ascii="Times New Roman" w:hAnsi="Times New Roman" w:cs="Times New Roman"/>
          <w:sz w:val="24"/>
          <w:szCs w:val="24"/>
        </w:rPr>
        <w:t xml:space="preserve">3 </w:t>
      </w:r>
      <w:r w:rsidR="00710B63">
        <w:rPr>
          <w:rFonts w:ascii="Times New Roman" w:hAnsi="Times New Roman" w:cs="Times New Roman"/>
          <w:sz w:val="24"/>
          <w:szCs w:val="24"/>
        </w:rPr>
        <w:t>(“Effective Period”)</w:t>
      </w:r>
      <w:r w:rsidRPr="003025BF">
        <w:rPr>
          <w:rFonts w:ascii="Times New Roman" w:hAnsi="Times New Roman" w:cs="Times New Roman"/>
          <w:sz w:val="24"/>
          <w:szCs w:val="24"/>
        </w:rPr>
        <w:t xml:space="preserve">, which corresponds with HRT fiscal year </w:t>
      </w:r>
      <w:r w:rsidR="003025BF" w:rsidRPr="003025BF">
        <w:rPr>
          <w:rFonts w:ascii="Times New Roman" w:hAnsi="Times New Roman" w:cs="Times New Roman"/>
          <w:sz w:val="24"/>
          <w:szCs w:val="24"/>
        </w:rPr>
        <w:t>202</w:t>
      </w:r>
      <w:r w:rsidR="003F69FE">
        <w:rPr>
          <w:rFonts w:ascii="Times New Roman" w:hAnsi="Times New Roman" w:cs="Times New Roman"/>
          <w:sz w:val="24"/>
          <w:szCs w:val="24"/>
        </w:rPr>
        <w:t>3</w:t>
      </w:r>
      <w:r w:rsidRPr="003025BF">
        <w:rPr>
          <w:rFonts w:ascii="Times New Roman" w:hAnsi="Times New Roman" w:cs="Times New Roman"/>
          <w:sz w:val="24"/>
          <w:szCs w:val="24"/>
        </w:rPr>
        <w:t xml:space="preserve">, HRT is authorized to strategically allocate its available and eligible federal and state funding, to the City of </w:t>
      </w:r>
      <w:r w:rsidR="003025BF">
        <w:rPr>
          <w:rFonts w:ascii="Times New Roman" w:hAnsi="Times New Roman" w:cs="Times New Roman"/>
          <w:sz w:val="24"/>
          <w:szCs w:val="24"/>
        </w:rPr>
        <w:t>__________.</w:t>
      </w:r>
    </w:p>
    <w:p w14:paraId="673478C3" w14:textId="1CFE392F" w:rsidR="00C028E6" w:rsidRPr="003025BF" w:rsidRDefault="00C028E6" w:rsidP="003025BF">
      <w:pPr>
        <w:ind w:firstLine="720"/>
        <w:jc w:val="both"/>
        <w:rPr>
          <w:rFonts w:ascii="Times New Roman" w:hAnsi="Times New Roman" w:cs="Times New Roman"/>
          <w:sz w:val="24"/>
          <w:szCs w:val="24"/>
        </w:rPr>
      </w:pPr>
      <w:r w:rsidRPr="003025BF">
        <w:rPr>
          <w:rFonts w:ascii="Times New Roman" w:hAnsi="Times New Roman" w:cs="Times New Roman"/>
          <w:sz w:val="24"/>
          <w:szCs w:val="24"/>
        </w:rPr>
        <w:t xml:space="preserve">During </w:t>
      </w:r>
      <w:r w:rsidR="00710B63">
        <w:rPr>
          <w:rFonts w:ascii="Times New Roman" w:hAnsi="Times New Roman" w:cs="Times New Roman"/>
          <w:sz w:val="24"/>
          <w:szCs w:val="24"/>
        </w:rPr>
        <w:t>the Effective Period</w:t>
      </w:r>
      <w:r w:rsidRPr="003025BF">
        <w:rPr>
          <w:rFonts w:ascii="Times New Roman" w:hAnsi="Times New Roman" w:cs="Times New Roman"/>
          <w:sz w:val="24"/>
          <w:szCs w:val="24"/>
        </w:rPr>
        <w:t xml:space="preserve">, the City agrees to modify the Allocation Agreement. Article IX, Allocation of Revenues, sections (D) and (E) shall be deleted and replaced as follows: </w:t>
      </w:r>
    </w:p>
    <w:p w14:paraId="5BC9C068" w14:textId="09A5902E"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lastRenderedPageBreak/>
        <w:t>Article IX. Allocation of Revenues</w:t>
      </w:r>
    </w:p>
    <w:p w14:paraId="749E6FF4" w14:textId="2F98FD3E"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 xml:space="preserve"> [* * *]</w:t>
      </w:r>
    </w:p>
    <w:p w14:paraId="2D407153" w14:textId="79CE5797"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D.</w:t>
      </w:r>
      <w:r w:rsidR="007A5BCC" w:rsidRPr="003025BF">
        <w:rPr>
          <w:rFonts w:ascii="Times New Roman" w:hAnsi="Times New Roman" w:cs="Times New Roman"/>
          <w:sz w:val="24"/>
          <w:szCs w:val="24"/>
        </w:rPr>
        <w:t xml:space="preserve"> </w:t>
      </w:r>
      <w:r w:rsidRPr="003025BF">
        <w:rPr>
          <w:rFonts w:ascii="Times New Roman" w:hAnsi="Times New Roman" w:cs="Times New Roman"/>
          <w:sz w:val="24"/>
          <w:szCs w:val="24"/>
        </w:rPr>
        <w:t>Federal funds received to reimburse net eligible operating expenses will be strategically allocated to each Participating City. Eligible federal funds, in combination with eligible state funds, will be allocated on an annual basis, in such combinations and amounts to be determined by the Commission. Subject to the requirements of Article X, and in the event eligible federal funds are available, such funds will be allocated to the Participating Cities to offset any deficiencies between the estimated Local Share in each Participating City TSP and the actual Local Share determined by the Commission at the end of each of the fiscal year.</w:t>
      </w:r>
    </w:p>
    <w:p w14:paraId="1A055093" w14:textId="110619CE"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E.</w:t>
      </w:r>
      <w:r w:rsidR="007A5BCC" w:rsidRPr="003025BF">
        <w:rPr>
          <w:rFonts w:ascii="Times New Roman" w:hAnsi="Times New Roman" w:cs="Times New Roman"/>
          <w:sz w:val="24"/>
          <w:szCs w:val="24"/>
        </w:rPr>
        <w:t xml:space="preserve"> </w:t>
      </w:r>
      <w:r w:rsidRPr="003025BF">
        <w:rPr>
          <w:rFonts w:ascii="Times New Roman" w:hAnsi="Times New Roman" w:cs="Times New Roman"/>
          <w:sz w:val="24"/>
          <w:szCs w:val="24"/>
        </w:rPr>
        <w:t>State funds received to reimburse net eligible operating expenses will be strategically allocated to each Participating City. Eligible state funds, in combination with eligible federal funds, will be allocated on an annual basis, in such combinations and amounts to be determined by the Commission. Subject to the requirements of Article X, and in the event eligible state funds are available, such funds will be allocated to the Participating Cities to offset any deficiencies between the estimated Local Share in each Participating City TSP and the actual Local Share determined by the Commission at the end of the fiscal year.</w:t>
      </w:r>
    </w:p>
    <w:p w14:paraId="2AD19253" w14:textId="5FE4933E" w:rsidR="00C028E6" w:rsidRPr="003025BF" w:rsidRDefault="00C028E6" w:rsidP="003025BF">
      <w:pPr>
        <w:ind w:firstLine="720"/>
        <w:jc w:val="both"/>
        <w:rPr>
          <w:rFonts w:ascii="Times New Roman" w:hAnsi="Times New Roman" w:cs="Times New Roman"/>
          <w:sz w:val="24"/>
          <w:szCs w:val="24"/>
        </w:rPr>
      </w:pPr>
      <w:r w:rsidRPr="003025BF">
        <w:rPr>
          <w:rFonts w:ascii="Times New Roman" w:hAnsi="Times New Roman" w:cs="Times New Roman"/>
          <w:sz w:val="24"/>
          <w:szCs w:val="24"/>
        </w:rPr>
        <w:t xml:space="preserve">During the </w:t>
      </w:r>
      <w:r w:rsidR="00710B63">
        <w:rPr>
          <w:rFonts w:ascii="Times New Roman" w:hAnsi="Times New Roman" w:cs="Times New Roman"/>
          <w:sz w:val="24"/>
          <w:szCs w:val="24"/>
        </w:rPr>
        <w:t>Effective Period</w:t>
      </w:r>
      <w:r w:rsidRPr="003025BF">
        <w:rPr>
          <w:rFonts w:ascii="Times New Roman" w:hAnsi="Times New Roman" w:cs="Times New Roman"/>
          <w:sz w:val="24"/>
          <w:szCs w:val="24"/>
        </w:rPr>
        <w:t>, the City agrees to modify Article X, Calculation of Local Share of Operating Costs, of the Cost Allocation Agreement and add section (C) as follows:</w:t>
      </w:r>
    </w:p>
    <w:p w14:paraId="5D0C8992" w14:textId="36168549"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Article X. Calculation of Local Share of Operating Costs</w:t>
      </w:r>
    </w:p>
    <w:p w14:paraId="5ED8F934" w14:textId="4B670371"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 * *]</w:t>
      </w:r>
    </w:p>
    <w:p w14:paraId="535BBBFE" w14:textId="749E59AB" w:rsidR="00C028E6" w:rsidRPr="003025BF"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 xml:space="preserve">C. The fiscal year of the Commission shall begin on July 1 and conclude on June 30. In the event the actual total local share of Local Funds is less than the budgeted total local share of Local Funds for a Participating City, after the </w:t>
      </w:r>
      <w:r w:rsidR="00595ADF">
        <w:rPr>
          <w:rFonts w:ascii="Times New Roman" w:hAnsi="Times New Roman" w:cs="Times New Roman"/>
          <w:sz w:val="24"/>
          <w:szCs w:val="24"/>
        </w:rPr>
        <w:t>Commission has strategically allocated federal and state funds</w:t>
      </w:r>
      <w:r w:rsidRPr="003025BF">
        <w:rPr>
          <w:rFonts w:ascii="Times New Roman" w:hAnsi="Times New Roman" w:cs="Times New Roman"/>
          <w:sz w:val="24"/>
          <w:szCs w:val="24"/>
        </w:rPr>
        <w:t xml:space="preserve"> in FY202</w:t>
      </w:r>
      <w:r w:rsidR="003F69FE">
        <w:rPr>
          <w:rFonts w:ascii="Times New Roman" w:hAnsi="Times New Roman" w:cs="Times New Roman"/>
          <w:sz w:val="24"/>
          <w:szCs w:val="24"/>
        </w:rPr>
        <w:t>3</w:t>
      </w:r>
      <w:r w:rsidRPr="003025BF">
        <w:rPr>
          <w:rFonts w:ascii="Times New Roman" w:hAnsi="Times New Roman" w:cs="Times New Roman"/>
          <w:sz w:val="24"/>
          <w:szCs w:val="24"/>
        </w:rPr>
        <w:t xml:space="preserve"> (“Surplus”), then such Surplus shall be refunded in full by the Commission to that Participating City on or before August 1, 202</w:t>
      </w:r>
      <w:r w:rsidR="003F69FE">
        <w:rPr>
          <w:rFonts w:ascii="Times New Roman" w:hAnsi="Times New Roman" w:cs="Times New Roman"/>
          <w:sz w:val="24"/>
          <w:szCs w:val="24"/>
        </w:rPr>
        <w:t>4</w:t>
      </w:r>
      <w:r w:rsidRPr="003025BF">
        <w:rPr>
          <w:rFonts w:ascii="Times New Roman" w:hAnsi="Times New Roman" w:cs="Times New Roman"/>
          <w:sz w:val="24"/>
          <w:szCs w:val="24"/>
        </w:rPr>
        <w:t>.</w:t>
      </w:r>
    </w:p>
    <w:p w14:paraId="3AFE6D57" w14:textId="7847B2FE" w:rsidR="003F69FE" w:rsidRDefault="00C028E6"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 xml:space="preserve">In the event the actual total local share of Local Funds, exceeds the budgeted total local share of Local Funds for a Participating City, after the </w:t>
      </w:r>
      <w:r w:rsidR="00595ADF">
        <w:rPr>
          <w:rFonts w:ascii="Times New Roman" w:hAnsi="Times New Roman" w:cs="Times New Roman"/>
          <w:sz w:val="24"/>
          <w:szCs w:val="24"/>
        </w:rPr>
        <w:t>Commission has strategically allocated federal and state funds</w:t>
      </w:r>
      <w:r w:rsidRPr="003025BF">
        <w:rPr>
          <w:rFonts w:ascii="Times New Roman" w:hAnsi="Times New Roman" w:cs="Times New Roman"/>
          <w:sz w:val="24"/>
          <w:szCs w:val="24"/>
        </w:rPr>
        <w:t xml:space="preserve"> in FY202</w:t>
      </w:r>
      <w:r w:rsidR="003F69FE">
        <w:rPr>
          <w:rFonts w:ascii="Times New Roman" w:hAnsi="Times New Roman" w:cs="Times New Roman"/>
          <w:sz w:val="24"/>
          <w:szCs w:val="24"/>
        </w:rPr>
        <w:t>3</w:t>
      </w:r>
      <w:r w:rsidRPr="003025BF">
        <w:rPr>
          <w:rFonts w:ascii="Times New Roman" w:hAnsi="Times New Roman" w:cs="Times New Roman"/>
          <w:sz w:val="24"/>
          <w:szCs w:val="24"/>
        </w:rPr>
        <w:t xml:space="preserve"> (“Deficit”), then such Deficit shall be paid in full by the Participating City to the Commission on or before August 1, </w:t>
      </w:r>
      <w:r w:rsidR="00595ADF" w:rsidRPr="003025BF">
        <w:rPr>
          <w:rFonts w:ascii="Times New Roman" w:hAnsi="Times New Roman" w:cs="Times New Roman"/>
          <w:sz w:val="24"/>
          <w:szCs w:val="24"/>
        </w:rPr>
        <w:t>202</w:t>
      </w:r>
      <w:r w:rsidR="003F69FE">
        <w:rPr>
          <w:rFonts w:ascii="Times New Roman" w:hAnsi="Times New Roman" w:cs="Times New Roman"/>
          <w:sz w:val="24"/>
          <w:szCs w:val="24"/>
        </w:rPr>
        <w:t>4</w:t>
      </w:r>
      <w:r w:rsidRPr="003025BF">
        <w:rPr>
          <w:rFonts w:ascii="Times New Roman" w:hAnsi="Times New Roman" w:cs="Times New Roman"/>
          <w:sz w:val="24"/>
          <w:szCs w:val="24"/>
        </w:rPr>
        <w:t>.</w:t>
      </w:r>
      <w:r w:rsidR="00AA15B5">
        <w:rPr>
          <w:rFonts w:ascii="Times New Roman" w:hAnsi="Times New Roman" w:cs="Times New Roman"/>
          <w:sz w:val="24"/>
          <w:szCs w:val="24"/>
        </w:rPr>
        <w:t xml:space="preserve">  </w:t>
      </w:r>
    </w:p>
    <w:p w14:paraId="0CA38F97" w14:textId="2357AE66" w:rsidR="00C028E6" w:rsidRPr="003025BF" w:rsidRDefault="00D5311E" w:rsidP="00D5311E">
      <w:pPr>
        <w:ind w:left="1440" w:right="720"/>
        <w:jc w:val="both"/>
        <w:rPr>
          <w:rFonts w:ascii="Times New Roman" w:hAnsi="Times New Roman" w:cs="Times New Roman"/>
          <w:sz w:val="24"/>
          <w:szCs w:val="24"/>
        </w:rPr>
      </w:pPr>
      <w:r w:rsidRPr="003025BF">
        <w:rPr>
          <w:rFonts w:ascii="Times New Roman" w:hAnsi="Times New Roman" w:cs="Times New Roman"/>
          <w:sz w:val="24"/>
          <w:szCs w:val="24"/>
        </w:rPr>
        <w:t xml:space="preserve">Except for the obligation for the Commission to pay any </w:t>
      </w:r>
      <w:r>
        <w:rPr>
          <w:rFonts w:ascii="Times New Roman" w:hAnsi="Times New Roman" w:cs="Times New Roman"/>
          <w:sz w:val="24"/>
          <w:szCs w:val="24"/>
        </w:rPr>
        <w:t>S</w:t>
      </w:r>
      <w:r w:rsidRPr="003025BF">
        <w:rPr>
          <w:rFonts w:ascii="Times New Roman" w:hAnsi="Times New Roman" w:cs="Times New Roman"/>
          <w:sz w:val="24"/>
          <w:szCs w:val="24"/>
        </w:rPr>
        <w:t xml:space="preserve">urplus to the City of </w:t>
      </w:r>
      <w:r>
        <w:rPr>
          <w:rFonts w:ascii="Times New Roman" w:hAnsi="Times New Roman" w:cs="Times New Roman"/>
          <w:sz w:val="24"/>
          <w:szCs w:val="24"/>
        </w:rPr>
        <w:t>___________</w:t>
      </w:r>
      <w:r w:rsidRPr="003025BF">
        <w:rPr>
          <w:rFonts w:ascii="Times New Roman" w:hAnsi="Times New Roman" w:cs="Times New Roman"/>
          <w:sz w:val="24"/>
          <w:szCs w:val="24"/>
        </w:rPr>
        <w:t xml:space="preserve"> or the City to pay any </w:t>
      </w:r>
      <w:r>
        <w:rPr>
          <w:rFonts w:ascii="Times New Roman" w:hAnsi="Times New Roman" w:cs="Times New Roman"/>
          <w:sz w:val="24"/>
          <w:szCs w:val="24"/>
        </w:rPr>
        <w:t>D</w:t>
      </w:r>
      <w:r w:rsidRPr="003025BF">
        <w:rPr>
          <w:rFonts w:ascii="Times New Roman" w:hAnsi="Times New Roman" w:cs="Times New Roman"/>
          <w:sz w:val="24"/>
          <w:szCs w:val="24"/>
        </w:rPr>
        <w:t>eficit to the Commission</w:t>
      </w:r>
      <w:r>
        <w:rPr>
          <w:rFonts w:ascii="Times New Roman" w:hAnsi="Times New Roman" w:cs="Times New Roman"/>
          <w:sz w:val="24"/>
          <w:szCs w:val="24"/>
        </w:rPr>
        <w:t xml:space="preserve"> for FY2023, </w:t>
      </w:r>
      <w:r w:rsidR="00C028E6" w:rsidRPr="003025BF">
        <w:rPr>
          <w:rFonts w:ascii="Times New Roman" w:hAnsi="Times New Roman" w:cs="Times New Roman"/>
          <w:sz w:val="24"/>
          <w:szCs w:val="24"/>
        </w:rPr>
        <w:t xml:space="preserve">all amendments to the Allocation Agreement contemplated by this </w:t>
      </w:r>
      <w:r w:rsidR="00C028E6" w:rsidRPr="003025BF">
        <w:rPr>
          <w:rFonts w:ascii="Times New Roman" w:hAnsi="Times New Roman" w:cs="Times New Roman"/>
          <w:sz w:val="24"/>
          <w:szCs w:val="24"/>
        </w:rPr>
        <w:lastRenderedPageBreak/>
        <w:t>Resolution shall automatically terminate</w:t>
      </w:r>
      <w:r>
        <w:rPr>
          <w:rFonts w:ascii="Times New Roman" w:hAnsi="Times New Roman" w:cs="Times New Roman"/>
          <w:sz w:val="24"/>
          <w:szCs w:val="24"/>
        </w:rPr>
        <w:t xml:space="preserve"> on </w:t>
      </w:r>
      <w:r w:rsidRPr="003025BF">
        <w:rPr>
          <w:rFonts w:ascii="Times New Roman" w:hAnsi="Times New Roman" w:cs="Times New Roman"/>
          <w:sz w:val="24"/>
          <w:szCs w:val="24"/>
        </w:rPr>
        <w:t xml:space="preserve">July 1, </w:t>
      </w:r>
      <w:r w:rsidR="00C73FCB" w:rsidRPr="003025BF">
        <w:rPr>
          <w:rFonts w:ascii="Times New Roman" w:hAnsi="Times New Roman" w:cs="Times New Roman"/>
          <w:sz w:val="24"/>
          <w:szCs w:val="24"/>
        </w:rPr>
        <w:t>202</w:t>
      </w:r>
      <w:r w:rsidR="00C73FCB">
        <w:rPr>
          <w:rFonts w:ascii="Times New Roman" w:hAnsi="Times New Roman" w:cs="Times New Roman"/>
          <w:sz w:val="24"/>
          <w:szCs w:val="24"/>
        </w:rPr>
        <w:t>3</w:t>
      </w:r>
      <w:r w:rsidRPr="003025BF">
        <w:rPr>
          <w:rFonts w:ascii="Times New Roman" w:hAnsi="Times New Roman" w:cs="Times New Roman"/>
          <w:sz w:val="24"/>
          <w:szCs w:val="24"/>
        </w:rPr>
        <w:t>,</w:t>
      </w:r>
      <w:r w:rsidR="00C028E6" w:rsidRPr="003025BF">
        <w:rPr>
          <w:rFonts w:ascii="Times New Roman" w:hAnsi="Times New Roman" w:cs="Times New Roman"/>
          <w:sz w:val="24"/>
          <w:szCs w:val="24"/>
        </w:rPr>
        <w:t xml:space="preserve"> be deleted from the Allocation Agreement and of no further effect without the need of further action by any party to the Allocation Agreement.</w:t>
      </w:r>
    </w:p>
    <w:p w14:paraId="79C84FDF" w14:textId="77777777" w:rsidR="00C028E6" w:rsidRPr="003025BF" w:rsidRDefault="00C028E6" w:rsidP="003025BF">
      <w:pPr>
        <w:jc w:val="both"/>
        <w:rPr>
          <w:rFonts w:ascii="Times New Roman" w:hAnsi="Times New Roman" w:cs="Times New Roman"/>
          <w:sz w:val="24"/>
          <w:szCs w:val="24"/>
        </w:rPr>
      </w:pPr>
      <w:r w:rsidRPr="003025BF">
        <w:rPr>
          <w:rFonts w:ascii="Times New Roman" w:hAnsi="Times New Roman" w:cs="Times New Roman"/>
          <w:sz w:val="24"/>
          <w:szCs w:val="24"/>
        </w:rPr>
        <w:t xml:space="preserve"> </w:t>
      </w:r>
    </w:p>
    <w:p w14:paraId="14AD0AD0" w14:textId="4E9590E5" w:rsidR="00C028E6" w:rsidRPr="003025BF" w:rsidRDefault="00C028E6" w:rsidP="003025BF">
      <w:pPr>
        <w:ind w:firstLine="810"/>
        <w:jc w:val="both"/>
        <w:rPr>
          <w:rFonts w:ascii="Times New Roman" w:hAnsi="Times New Roman" w:cs="Times New Roman"/>
          <w:sz w:val="24"/>
          <w:szCs w:val="24"/>
        </w:rPr>
      </w:pPr>
      <w:r w:rsidRPr="003025BF">
        <w:rPr>
          <w:rFonts w:ascii="Times New Roman" w:hAnsi="Times New Roman" w:cs="Times New Roman"/>
          <w:sz w:val="24"/>
          <w:szCs w:val="24"/>
        </w:rPr>
        <w:t>That this Resolution</w:t>
      </w:r>
      <w:r w:rsidR="007A5BCC" w:rsidRPr="003025BF">
        <w:rPr>
          <w:rFonts w:ascii="Times New Roman" w:hAnsi="Times New Roman" w:cs="Times New Roman"/>
          <w:sz w:val="24"/>
          <w:szCs w:val="24"/>
        </w:rPr>
        <w:t xml:space="preserve"> </w:t>
      </w:r>
      <w:r w:rsidRPr="003025BF">
        <w:rPr>
          <w:rFonts w:ascii="Times New Roman" w:hAnsi="Times New Roman" w:cs="Times New Roman"/>
          <w:sz w:val="24"/>
          <w:szCs w:val="24"/>
        </w:rPr>
        <w:t>shall be</w:t>
      </w:r>
      <w:r w:rsidR="007A5BCC" w:rsidRPr="003025BF">
        <w:rPr>
          <w:rFonts w:ascii="Times New Roman" w:hAnsi="Times New Roman" w:cs="Times New Roman"/>
          <w:sz w:val="24"/>
          <w:szCs w:val="24"/>
        </w:rPr>
        <w:t xml:space="preserve"> </w:t>
      </w:r>
      <w:r w:rsidRPr="003025BF">
        <w:rPr>
          <w:rFonts w:ascii="Times New Roman" w:hAnsi="Times New Roman" w:cs="Times New Roman"/>
          <w:sz w:val="24"/>
          <w:szCs w:val="24"/>
        </w:rPr>
        <w:t>in effect from and after the date of its adoption.</w:t>
      </w:r>
    </w:p>
    <w:p w14:paraId="792BE320" w14:textId="32A07C02" w:rsidR="007A5BCC" w:rsidRDefault="008A1276" w:rsidP="003025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52C78295" w14:textId="4AE963C6" w:rsidR="008A1276" w:rsidRDefault="008A1276" w:rsidP="003025BF">
      <w:pPr>
        <w:jc w:val="both"/>
        <w:rPr>
          <w:rFonts w:ascii="Times New Roman" w:hAnsi="Times New Roman" w:cs="Times New Roman"/>
          <w:sz w:val="24"/>
          <w:szCs w:val="24"/>
        </w:rPr>
      </w:pPr>
    </w:p>
    <w:p w14:paraId="76A56E01" w14:textId="2F087129"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71E9F6E7" w14:textId="2AD256FE"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Andria McClellan</w:t>
      </w:r>
    </w:p>
    <w:p w14:paraId="6260238A" w14:textId="3AE90073"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 </w:t>
      </w:r>
    </w:p>
    <w:p w14:paraId="17C31372" w14:textId="31CDC3D2" w:rsidR="008A1276" w:rsidRDefault="008A1276" w:rsidP="003025BF">
      <w:pPr>
        <w:jc w:val="both"/>
        <w:rPr>
          <w:rFonts w:ascii="Times New Roman" w:hAnsi="Times New Roman" w:cs="Times New Roman"/>
          <w:sz w:val="24"/>
          <w:szCs w:val="24"/>
        </w:rPr>
      </w:pPr>
    </w:p>
    <w:p w14:paraId="3DDE2D1A" w14:textId="2A0BF41F"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__________________________</w:t>
      </w:r>
    </w:p>
    <w:p w14:paraId="27A11F5B" w14:textId="5BA4BE07"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Luis R. Ramos</w:t>
      </w:r>
    </w:p>
    <w:p w14:paraId="5A1AED81" w14:textId="3C3647CD" w:rsidR="008A1276" w:rsidRDefault="008A1276" w:rsidP="003025BF">
      <w:pPr>
        <w:jc w:val="both"/>
        <w:rPr>
          <w:rFonts w:ascii="Times New Roman" w:hAnsi="Times New Roman" w:cs="Times New Roman"/>
          <w:sz w:val="24"/>
          <w:szCs w:val="24"/>
        </w:rPr>
      </w:pPr>
      <w:r>
        <w:rPr>
          <w:rFonts w:ascii="Times New Roman" w:hAnsi="Times New Roman" w:cs="Times New Roman"/>
          <w:sz w:val="24"/>
          <w:szCs w:val="24"/>
        </w:rPr>
        <w:t>Secretary</w:t>
      </w:r>
    </w:p>
    <w:p w14:paraId="096D5107" w14:textId="5CA60B5B" w:rsidR="008A1276" w:rsidRPr="003025BF" w:rsidRDefault="008A1276" w:rsidP="003025BF">
      <w:pPr>
        <w:jc w:val="both"/>
        <w:rPr>
          <w:rFonts w:ascii="Times New Roman" w:hAnsi="Times New Roman" w:cs="Times New Roman"/>
          <w:sz w:val="24"/>
          <w:szCs w:val="24"/>
        </w:rPr>
      </w:pPr>
      <w:r>
        <w:rPr>
          <w:rFonts w:ascii="Times New Roman" w:hAnsi="Times New Roman" w:cs="Times New Roman"/>
          <w:sz w:val="24"/>
          <w:szCs w:val="24"/>
        </w:rPr>
        <w:t>February 24, 2022</w:t>
      </w:r>
    </w:p>
    <w:sectPr w:rsidR="008A1276" w:rsidRPr="003025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95D" w14:textId="77777777" w:rsidR="0067509B" w:rsidRDefault="0067509B" w:rsidP="00083C8F">
      <w:pPr>
        <w:spacing w:after="0" w:line="240" w:lineRule="auto"/>
      </w:pPr>
      <w:r>
        <w:separator/>
      </w:r>
    </w:p>
  </w:endnote>
  <w:endnote w:type="continuationSeparator" w:id="0">
    <w:p w14:paraId="390FB836" w14:textId="77777777" w:rsidR="0067509B" w:rsidRDefault="0067509B" w:rsidP="0008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951E" w14:textId="77777777" w:rsidR="00083C8F" w:rsidRDefault="0008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2CB" w14:textId="77777777" w:rsidR="00083C8F" w:rsidRDefault="00083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F77" w14:textId="77777777" w:rsidR="00083C8F" w:rsidRDefault="0008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516F" w14:textId="77777777" w:rsidR="0067509B" w:rsidRDefault="0067509B" w:rsidP="00083C8F">
      <w:pPr>
        <w:spacing w:after="0" w:line="240" w:lineRule="auto"/>
      </w:pPr>
      <w:r>
        <w:separator/>
      </w:r>
    </w:p>
  </w:footnote>
  <w:footnote w:type="continuationSeparator" w:id="0">
    <w:p w14:paraId="32458095" w14:textId="77777777" w:rsidR="0067509B" w:rsidRDefault="0067509B" w:rsidP="0008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91E7" w14:textId="77777777" w:rsidR="00083C8F" w:rsidRDefault="0008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982631"/>
      <w:docPartObj>
        <w:docPartGallery w:val="Watermarks"/>
        <w:docPartUnique/>
      </w:docPartObj>
    </w:sdtPr>
    <w:sdtEndPr/>
    <w:sdtContent>
      <w:p w14:paraId="24176A12" w14:textId="1723C2FE" w:rsidR="00083C8F" w:rsidRDefault="008A1276">
        <w:pPr>
          <w:pStyle w:val="Header"/>
        </w:pPr>
        <w:r>
          <w:rPr>
            <w:noProof/>
          </w:rPr>
          <w:pict w14:anchorId="00775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9CC4" w14:textId="77777777" w:rsidR="00083C8F" w:rsidRDefault="00083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E6"/>
    <w:rsid w:val="00083C8F"/>
    <w:rsid w:val="001625C4"/>
    <w:rsid w:val="00163CB7"/>
    <w:rsid w:val="001E7A08"/>
    <w:rsid w:val="003025BF"/>
    <w:rsid w:val="003F69FE"/>
    <w:rsid w:val="00491F15"/>
    <w:rsid w:val="004B3AC0"/>
    <w:rsid w:val="00517073"/>
    <w:rsid w:val="00595ADF"/>
    <w:rsid w:val="0067509B"/>
    <w:rsid w:val="00710B63"/>
    <w:rsid w:val="007A5BCC"/>
    <w:rsid w:val="007D7922"/>
    <w:rsid w:val="008A1276"/>
    <w:rsid w:val="00AA15B5"/>
    <w:rsid w:val="00C028E6"/>
    <w:rsid w:val="00C45AF9"/>
    <w:rsid w:val="00C73FCB"/>
    <w:rsid w:val="00D5311E"/>
    <w:rsid w:val="00F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4C3D"/>
  <w15:chartTrackingRefBased/>
  <w15:docId w15:val="{9C7817E0-B073-45DF-B9B2-3057C71E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8F"/>
  </w:style>
  <w:style w:type="paragraph" w:styleId="Footer">
    <w:name w:val="footer"/>
    <w:basedOn w:val="Normal"/>
    <w:link w:val="FooterChar"/>
    <w:uiPriority w:val="99"/>
    <w:unhideWhenUsed/>
    <w:rsid w:val="0008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8F"/>
  </w:style>
  <w:style w:type="paragraph" w:styleId="Revision">
    <w:name w:val="Revision"/>
    <w:hidden/>
    <w:uiPriority w:val="99"/>
    <w:semiHidden/>
    <w:rsid w:val="00517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879</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Braziel</dc:creator>
  <cp:keywords/>
  <dc:description/>
  <cp:lastModifiedBy>Luis Ramos</cp:lastModifiedBy>
  <cp:revision>2</cp:revision>
  <dcterms:created xsi:type="dcterms:W3CDTF">2022-02-23T16:04:00Z</dcterms:created>
  <dcterms:modified xsi:type="dcterms:W3CDTF">2022-02-23T16:04:00Z</dcterms:modified>
</cp:coreProperties>
</file>