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3581" w14:textId="440FB39B" w:rsidR="00F540F3" w:rsidRDefault="001777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TRAC Minutes</w:t>
      </w:r>
    </w:p>
    <w:p w14:paraId="296A1827" w14:textId="7FCDE8E0" w:rsidR="001777A8" w:rsidRDefault="001777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 2021</w:t>
      </w:r>
    </w:p>
    <w:p w14:paraId="70ED691C" w14:textId="5E22E8F7" w:rsidR="001777A8" w:rsidRDefault="001777A8">
      <w:pPr>
        <w:rPr>
          <w:sz w:val="24"/>
          <w:szCs w:val="24"/>
        </w:rPr>
      </w:pPr>
      <w:r>
        <w:rPr>
          <w:sz w:val="24"/>
          <w:szCs w:val="24"/>
        </w:rPr>
        <w:t xml:space="preserve">HRT’s Transit Riders Advisory Committee (TRAC) met on July 7,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in the Southside board room. Chairperson Denise Johnson convened the meeting at 6 P.M. </w:t>
      </w:r>
    </w:p>
    <w:p w14:paraId="7C503E4B" w14:textId="1351CA6B" w:rsidR="001777A8" w:rsidRDefault="001777A8">
      <w:pPr>
        <w:rPr>
          <w:sz w:val="24"/>
          <w:szCs w:val="24"/>
        </w:rPr>
      </w:pPr>
      <w:r>
        <w:rPr>
          <w:sz w:val="24"/>
          <w:szCs w:val="24"/>
        </w:rPr>
        <w:t>TRAC members present were Denise Johnson, Robert Neely, Tondalaya Thomas, Melissa Osborne, Wilbert Bell, Heather Cutrone, and Alyson Swett</w:t>
      </w:r>
      <w:r w:rsidR="00A76E8B">
        <w:rPr>
          <w:sz w:val="24"/>
          <w:szCs w:val="24"/>
        </w:rPr>
        <w:t>.</w:t>
      </w:r>
      <w:r w:rsidR="00A76E8B">
        <w:rPr>
          <w:sz w:val="24"/>
          <w:szCs w:val="24"/>
        </w:rPr>
        <w:br/>
      </w:r>
      <w:r w:rsidR="00A76E8B">
        <w:rPr>
          <w:sz w:val="24"/>
          <w:szCs w:val="24"/>
        </w:rPr>
        <w:br/>
        <w:t xml:space="preserve">HRT staff in attendance were Rodney Davis, </w:t>
      </w:r>
      <w:r w:rsidR="00A76E8B" w:rsidRPr="00A76E8B">
        <w:rPr>
          <w:sz w:val="24"/>
          <w:szCs w:val="24"/>
        </w:rPr>
        <w:t>Henry Ryto</w:t>
      </w:r>
      <w:r w:rsidR="00A76E8B">
        <w:rPr>
          <w:sz w:val="24"/>
          <w:szCs w:val="24"/>
        </w:rPr>
        <w:t>, Alex Brink, Kim Darden, Shane Kelly, and Linda Carroll.</w:t>
      </w:r>
    </w:p>
    <w:p w14:paraId="43CF2E15" w14:textId="7C0FFDF7" w:rsidR="00A76E8B" w:rsidRDefault="00A76E8B">
      <w:pPr>
        <w:rPr>
          <w:sz w:val="24"/>
          <w:szCs w:val="24"/>
        </w:rPr>
      </w:pPr>
      <w:r>
        <w:rPr>
          <w:sz w:val="24"/>
          <w:szCs w:val="24"/>
        </w:rPr>
        <w:t xml:space="preserve">The May Minutes were approved as submitted. The motion to approve was by Heather Cutrone, seconded by Tondalaya Thomas. </w:t>
      </w:r>
    </w:p>
    <w:p w14:paraId="03F47C9B" w14:textId="77777777" w:rsidR="00C718BB" w:rsidRDefault="00A76E8B">
      <w:pPr>
        <w:rPr>
          <w:sz w:val="24"/>
          <w:szCs w:val="24"/>
        </w:rPr>
      </w:pPr>
      <w:r>
        <w:rPr>
          <w:sz w:val="24"/>
          <w:szCs w:val="24"/>
        </w:rPr>
        <w:t xml:space="preserve">TRAC Officers elections were held. Robert Neely was elected Vice </w:t>
      </w:r>
      <w:r w:rsidR="00C718BB">
        <w:rPr>
          <w:sz w:val="24"/>
          <w:szCs w:val="24"/>
        </w:rPr>
        <w:t>Chairperson. He was nominated by Heather Cutrone, with the nomination seconded by Tondalaya Thomas. Heather Cutrone was chosen as Secretary. She was nominated by Melissa Osborne, the motion seconded by Tondalaya Thomas.</w:t>
      </w:r>
    </w:p>
    <w:p w14:paraId="2882B0AE" w14:textId="77777777" w:rsidR="00C718BB" w:rsidRDefault="00C718BB">
      <w:pPr>
        <w:rPr>
          <w:sz w:val="24"/>
          <w:szCs w:val="24"/>
        </w:rPr>
      </w:pPr>
      <w:r>
        <w:rPr>
          <w:sz w:val="24"/>
          <w:szCs w:val="24"/>
        </w:rPr>
        <w:t xml:space="preserve">Shane Kelly briefed the committee on the updating of HRT’s Code of Conduct. Language is being clarified, a dress code established, and unattended baggage will be prohibited. The responsibilities of juveniles </w:t>
      </w:r>
      <w:proofErr w:type="gramStart"/>
      <w:r>
        <w:rPr>
          <w:sz w:val="24"/>
          <w:szCs w:val="24"/>
        </w:rPr>
        <w:t>transiting</w:t>
      </w:r>
      <w:proofErr w:type="gramEnd"/>
      <w:r>
        <w:rPr>
          <w:sz w:val="24"/>
          <w:szCs w:val="24"/>
        </w:rPr>
        <w:t xml:space="preserve"> and their supervising adults will be codified. </w:t>
      </w:r>
    </w:p>
    <w:p w14:paraId="3DA75419" w14:textId="77777777" w:rsidR="008D0D39" w:rsidRDefault="00C718BB">
      <w:pPr>
        <w:rPr>
          <w:sz w:val="24"/>
          <w:szCs w:val="24"/>
        </w:rPr>
      </w:pPr>
      <w:r>
        <w:rPr>
          <w:sz w:val="24"/>
          <w:szCs w:val="24"/>
        </w:rPr>
        <w:t xml:space="preserve">Director of Customer Relations Rodney Davis gave an update on proposed fare revisions for Routes 960 and 961. </w:t>
      </w:r>
      <w:r w:rsidR="00183E1E">
        <w:rPr>
          <w:sz w:val="24"/>
          <w:szCs w:val="24"/>
        </w:rPr>
        <w:t xml:space="preserve">While the hotel housekeepers who ride the 960 opposed reducing the </w:t>
      </w:r>
      <w:r w:rsidR="008D0D39">
        <w:rPr>
          <w:sz w:val="24"/>
          <w:szCs w:val="24"/>
        </w:rPr>
        <w:t>fare, the majority appear to support the reduction.</w:t>
      </w:r>
    </w:p>
    <w:p w14:paraId="18582ACB" w14:textId="48116913" w:rsidR="008D0D39" w:rsidRDefault="008D0D39">
      <w:pPr>
        <w:rPr>
          <w:sz w:val="24"/>
          <w:szCs w:val="24"/>
        </w:rPr>
      </w:pPr>
      <w:r>
        <w:rPr>
          <w:sz w:val="24"/>
          <w:szCs w:val="24"/>
        </w:rPr>
        <w:t xml:space="preserve">TRAC was briefed </w:t>
      </w:r>
      <w:r w:rsidR="008D7237">
        <w:rPr>
          <w:sz w:val="24"/>
          <w:szCs w:val="24"/>
        </w:rPr>
        <w:t xml:space="preserve">about </w:t>
      </w:r>
      <w:r>
        <w:rPr>
          <w:sz w:val="24"/>
          <w:szCs w:val="24"/>
        </w:rPr>
        <w:t>ongoing masking o</w:t>
      </w:r>
      <w:r w:rsidR="008D7237">
        <w:rPr>
          <w:sz w:val="24"/>
          <w:szCs w:val="24"/>
        </w:rPr>
        <w:t>board</w:t>
      </w:r>
      <w:r>
        <w:rPr>
          <w:sz w:val="24"/>
          <w:szCs w:val="24"/>
        </w:rPr>
        <w:t xml:space="preserve"> HRT services. 12 medical exemptions have been applied for, with 4 granted. During the first six months of 2021, Security was summoned to 19 masking disputes on buses.</w:t>
      </w:r>
    </w:p>
    <w:p w14:paraId="0EBEAE2B" w14:textId="77777777" w:rsidR="008D0D39" w:rsidRDefault="008D0D39">
      <w:pPr>
        <w:rPr>
          <w:sz w:val="24"/>
          <w:szCs w:val="24"/>
        </w:rPr>
      </w:pPr>
      <w:r>
        <w:rPr>
          <w:sz w:val="24"/>
          <w:szCs w:val="24"/>
        </w:rPr>
        <w:t xml:space="preserve">Under his Director’s Remarks,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Davis noted:</w:t>
      </w:r>
    </w:p>
    <w:p w14:paraId="77FDEDB5" w14:textId="77777777" w:rsidR="008D0D39" w:rsidRDefault="008D0D39" w:rsidP="008D0D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August 19 will be the 10</w:t>
      </w:r>
      <w:r w:rsidRPr="008D0D3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Anniversary of The Tide, with all transit modes free that day. Additional fare-free rail service is under consideration. </w:t>
      </w:r>
    </w:p>
    <w:p w14:paraId="45862E59" w14:textId="77777777" w:rsidR="008073E7" w:rsidRDefault="008D0D39" w:rsidP="008D0D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Customer Alert has gone out announcing the elimination of a bus stop for the Inbound 20 on </w:t>
      </w:r>
      <w:proofErr w:type="spellStart"/>
      <w:r>
        <w:rPr>
          <w:sz w:val="24"/>
          <w:szCs w:val="24"/>
        </w:rPr>
        <w:t>Laskin</w:t>
      </w:r>
      <w:proofErr w:type="spellEnd"/>
      <w:r>
        <w:rPr>
          <w:sz w:val="24"/>
          <w:szCs w:val="24"/>
        </w:rPr>
        <w:t xml:space="preserve"> Road</w:t>
      </w:r>
      <w:r w:rsidR="008073E7">
        <w:rPr>
          <w:sz w:val="24"/>
          <w:szCs w:val="24"/>
        </w:rPr>
        <w:t>.</w:t>
      </w:r>
    </w:p>
    <w:p w14:paraId="4195B214" w14:textId="77777777" w:rsidR="008073E7" w:rsidRDefault="008073E7" w:rsidP="008D0D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80 bus shelters now have solar-powered lighting installed.</w:t>
      </w:r>
    </w:p>
    <w:p w14:paraId="6C93638E" w14:textId="77777777" w:rsidR="008073E7" w:rsidRDefault="008073E7" w:rsidP="008D0D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contract has been issued for repairing the sidewalks at the Newport News Transit Center, an issue of particular concern to Tondalaya Thomas.</w:t>
      </w:r>
    </w:p>
    <w:p w14:paraId="548DB131" w14:textId="77777777" w:rsidR="008073E7" w:rsidRDefault="008073E7" w:rsidP="008D0D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CAFs submitted by TRAC members were reviewed. </w:t>
      </w:r>
    </w:p>
    <w:p w14:paraId="4DBA53A9" w14:textId="77777777" w:rsidR="008073E7" w:rsidRDefault="008073E7" w:rsidP="008D0D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HRT is currently short 84 Bus Operators.</w:t>
      </w:r>
    </w:p>
    <w:p w14:paraId="5DF52032" w14:textId="77777777" w:rsidR="009F5542" w:rsidRDefault="008073E7" w:rsidP="008073E7">
      <w:pPr>
        <w:rPr>
          <w:sz w:val="24"/>
          <w:szCs w:val="24"/>
        </w:rPr>
      </w:pPr>
      <w:r>
        <w:rPr>
          <w:sz w:val="24"/>
          <w:szCs w:val="24"/>
        </w:rPr>
        <w:lastRenderedPageBreak/>
        <w:t>Under the Service Reliability Plan, cancelled trips are down about 90% daily. HRT’s Planning Department is looking at options to extend evening hours on the Northside</w:t>
      </w:r>
      <w:r w:rsidR="009F5542">
        <w:rPr>
          <w:sz w:val="24"/>
          <w:szCs w:val="24"/>
        </w:rPr>
        <w:t xml:space="preserve">. </w:t>
      </w:r>
    </w:p>
    <w:p w14:paraId="664A26EF" w14:textId="77777777" w:rsidR="009F5542" w:rsidRDefault="009F5542" w:rsidP="008073E7">
      <w:pPr>
        <w:rPr>
          <w:sz w:val="24"/>
          <w:szCs w:val="24"/>
        </w:rPr>
      </w:pPr>
      <w:r>
        <w:rPr>
          <w:sz w:val="24"/>
          <w:szCs w:val="24"/>
        </w:rPr>
        <w:t>During Roundtable:</w:t>
      </w:r>
    </w:p>
    <w:p w14:paraId="2A2BE66F" w14:textId="77777777" w:rsidR="009F5542" w:rsidRDefault="009F5542" w:rsidP="009F554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Tondalaya Thomas wished to extoll one of our newer Bus Operators.</w:t>
      </w:r>
    </w:p>
    <w:p w14:paraId="242C49B2" w14:textId="77777777" w:rsidR="009F5542" w:rsidRDefault="009F5542" w:rsidP="009F554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Heather Cutrone praised a Bus Operator.</w:t>
      </w:r>
    </w:p>
    <w:p w14:paraId="5B8D31FD" w14:textId="43E1E795" w:rsidR="009F5542" w:rsidRDefault="009F5542" w:rsidP="009F554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Melissa Osborne commended three Bus Operators.</w:t>
      </w:r>
    </w:p>
    <w:p w14:paraId="4C7E0FAD" w14:textId="4C060DBC" w:rsidR="009F5542" w:rsidRDefault="009F5542" w:rsidP="009F554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Robert Neely recently visited </w:t>
      </w:r>
      <w:proofErr w:type="gramStart"/>
      <w:r>
        <w:rPr>
          <w:sz w:val="24"/>
          <w:szCs w:val="24"/>
        </w:rPr>
        <w:t>Hawaii, and</w:t>
      </w:r>
      <w:proofErr w:type="gramEnd"/>
      <w:r>
        <w:rPr>
          <w:sz w:val="24"/>
          <w:szCs w:val="24"/>
        </w:rPr>
        <w:t xml:space="preserve"> wondered if some of their fare payment options could be implemented here.</w:t>
      </w:r>
    </w:p>
    <w:p w14:paraId="1F49C642" w14:textId="5032BD26" w:rsidR="009F5542" w:rsidRPr="009F5542" w:rsidRDefault="009F5542" w:rsidP="009F5542">
      <w:pPr>
        <w:rPr>
          <w:sz w:val="24"/>
          <w:szCs w:val="24"/>
        </w:rPr>
      </w:pPr>
      <w:r>
        <w:rPr>
          <w:sz w:val="24"/>
          <w:szCs w:val="24"/>
        </w:rPr>
        <w:t xml:space="preserve">The meeting adjourned at 7 </w:t>
      </w:r>
      <w:proofErr w:type="gramStart"/>
      <w:r>
        <w:rPr>
          <w:sz w:val="24"/>
          <w:szCs w:val="24"/>
        </w:rPr>
        <w:t>P.M. .</w:t>
      </w:r>
      <w:proofErr w:type="gramEnd"/>
    </w:p>
    <w:p w14:paraId="16E73566" w14:textId="5902CD5C" w:rsidR="009F5542" w:rsidRPr="009F5542" w:rsidRDefault="009F5542" w:rsidP="009F5542">
      <w:pPr>
        <w:rPr>
          <w:sz w:val="24"/>
          <w:szCs w:val="24"/>
        </w:rPr>
      </w:pPr>
      <w:r w:rsidRPr="009F5542">
        <w:rPr>
          <w:sz w:val="24"/>
          <w:szCs w:val="24"/>
        </w:rPr>
        <w:t xml:space="preserve">  </w:t>
      </w:r>
    </w:p>
    <w:p w14:paraId="0C8EF1F5" w14:textId="1FE10771" w:rsidR="00A76E8B" w:rsidRPr="008073E7" w:rsidRDefault="008073E7" w:rsidP="008073E7">
      <w:pPr>
        <w:rPr>
          <w:sz w:val="24"/>
          <w:szCs w:val="24"/>
        </w:rPr>
      </w:pPr>
      <w:r w:rsidRPr="008073E7">
        <w:rPr>
          <w:sz w:val="24"/>
          <w:szCs w:val="24"/>
        </w:rPr>
        <w:t xml:space="preserve"> </w:t>
      </w:r>
      <w:r w:rsidR="008D0D39" w:rsidRPr="008073E7">
        <w:rPr>
          <w:sz w:val="24"/>
          <w:szCs w:val="24"/>
        </w:rPr>
        <w:t xml:space="preserve">     </w:t>
      </w:r>
      <w:r w:rsidR="00C718BB" w:rsidRPr="008073E7">
        <w:rPr>
          <w:sz w:val="24"/>
          <w:szCs w:val="24"/>
        </w:rPr>
        <w:t xml:space="preserve"> </w:t>
      </w:r>
    </w:p>
    <w:p w14:paraId="2531566D" w14:textId="77777777" w:rsidR="001777A8" w:rsidRPr="001777A8" w:rsidRDefault="001777A8">
      <w:pPr>
        <w:rPr>
          <w:sz w:val="24"/>
          <w:szCs w:val="24"/>
        </w:rPr>
      </w:pPr>
    </w:p>
    <w:sectPr w:rsidR="001777A8" w:rsidRPr="00177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878A0"/>
    <w:multiLevelType w:val="hybridMultilevel"/>
    <w:tmpl w:val="51CEB8CC"/>
    <w:lvl w:ilvl="0" w:tplc="A6D6038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74F10E4"/>
    <w:multiLevelType w:val="hybridMultilevel"/>
    <w:tmpl w:val="9EFCD50C"/>
    <w:lvl w:ilvl="0" w:tplc="70E438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781655168">
    <w:abstractNumId w:val="1"/>
  </w:num>
  <w:num w:numId="2" w16cid:durableId="1864709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B8"/>
    <w:rsid w:val="001777A8"/>
    <w:rsid w:val="00183E1E"/>
    <w:rsid w:val="002C33B8"/>
    <w:rsid w:val="008073E7"/>
    <w:rsid w:val="008D0D39"/>
    <w:rsid w:val="008D7237"/>
    <w:rsid w:val="009F5542"/>
    <w:rsid w:val="00A76E8B"/>
    <w:rsid w:val="00C718BB"/>
    <w:rsid w:val="00EA1380"/>
    <w:rsid w:val="00F5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74F0F"/>
  <w15:chartTrackingRefBased/>
  <w15:docId w15:val="{B9567F47-6826-4809-8CB6-4F606D28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Ryto</dc:creator>
  <cp:keywords/>
  <dc:description/>
  <cp:lastModifiedBy>Rodney Davis</cp:lastModifiedBy>
  <cp:revision>2</cp:revision>
  <dcterms:created xsi:type="dcterms:W3CDTF">2022-10-10T18:24:00Z</dcterms:created>
  <dcterms:modified xsi:type="dcterms:W3CDTF">2022-10-10T18:24:00Z</dcterms:modified>
</cp:coreProperties>
</file>